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2C255" w14:textId="2D84B177" w:rsidR="007009F9" w:rsidRPr="00D036F0" w:rsidRDefault="000B40F3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D62CC1" wp14:editId="37913C84">
                <wp:simplePos x="0" y="0"/>
                <wp:positionH relativeFrom="column">
                  <wp:posOffset>-409575</wp:posOffset>
                </wp:positionH>
                <wp:positionV relativeFrom="paragraph">
                  <wp:posOffset>123825</wp:posOffset>
                </wp:positionV>
                <wp:extent cx="6427470" cy="7901940"/>
                <wp:effectExtent l="0" t="0" r="0" b="3810"/>
                <wp:wrapThrough wrapText="bothSides">
                  <wp:wrapPolygon edited="0">
                    <wp:start x="128" y="0"/>
                    <wp:lineTo x="128" y="21558"/>
                    <wp:lineTo x="21382" y="21558"/>
                    <wp:lineTo x="21382" y="0"/>
                    <wp:lineTo x="128" y="0"/>
                  </wp:wrapPolygon>
                </wp:wrapThrough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790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8D042" w14:textId="77777777" w:rsidR="005868B4" w:rsidRPr="008F2F6D" w:rsidRDefault="005868B4" w:rsidP="005868B4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84"/>
                                <w:szCs w:val="84"/>
                                <w:rtl/>
                              </w:rPr>
                            </w:pPr>
                            <w:bookmarkStart w:id="0" w:name="OLE_LINK33"/>
                            <w:bookmarkStart w:id="1" w:name="OLE_LINK34"/>
                            <w:r w:rsidRPr="008F2F6D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84"/>
                                <w:szCs w:val="84"/>
                                <w:rtl/>
                              </w:rPr>
                              <w:t>כ</w:t>
                            </w:r>
                            <w:r w:rsidRPr="008F2F6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84"/>
                                <w:szCs w:val="84"/>
                                <w:rtl/>
                              </w:rPr>
                              <w:t>נס ה-</w:t>
                            </w:r>
                            <w:r w:rsidRPr="008F2F6D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84"/>
                                <w:szCs w:val="84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84"/>
                                <w:szCs w:val="84"/>
                              </w:rPr>
                              <w:t>25</w:t>
                            </w:r>
                            <w:r w:rsidRPr="008F2F6D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sz w:val="84"/>
                                <w:szCs w:val="84"/>
                                <w:rtl/>
                              </w:rPr>
                              <w:t xml:space="preserve"> ל</w:t>
                            </w:r>
                            <w:r w:rsidRPr="008F2F6D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84"/>
                                <w:szCs w:val="84"/>
                                <w:rtl/>
                              </w:rPr>
                              <w:t xml:space="preserve">תורה ומדע </w:t>
                            </w:r>
                          </w:p>
                          <w:p w14:paraId="679A68A3" w14:textId="77777777" w:rsidR="005868B4" w:rsidRPr="008F2F6D" w:rsidRDefault="005868B4" w:rsidP="005868B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8F2F6D">
                              <w:rPr>
                                <w:rFonts w:cs="Arial" w:hint="cs"/>
                                <w:b/>
                                <w:bCs/>
                                <w:color w:val="404040"/>
                                <w:sz w:val="56"/>
                                <w:szCs w:val="56"/>
                                <w:rtl/>
                              </w:rPr>
                              <w:t>ו' בניסן תשע"ח (22/3/2018)</w:t>
                            </w:r>
                          </w:p>
                          <w:p w14:paraId="29AD2E4D" w14:textId="77777777" w:rsidR="005868B4" w:rsidRPr="008F2F6D" w:rsidRDefault="005868B4" w:rsidP="005868B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04040"/>
                                <w:sz w:val="56"/>
                                <w:szCs w:val="56"/>
                                <w:rtl/>
                              </w:rPr>
                            </w:pPr>
                            <w:r w:rsidRPr="008F2F6D">
                              <w:rPr>
                                <w:rFonts w:cs="Arial" w:hint="cs"/>
                                <w:b/>
                                <w:bCs/>
                                <w:color w:val="404040"/>
                                <w:sz w:val="56"/>
                                <w:szCs w:val="56"/>
                                <w:rtl/>
                              </w:rPr>
                              <w:t>אוניברסיטת בר-אילן, אולם מינץ</w:t>
                            </w:r>
                          </w:p>
                          <w:tbl>
                            <w:tblPr>
                              <w:bidiVisual/>
                              <w:tblW w:w="10205" w:type="dxa"/>
                              <w:tblInd w:w="-9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9355"/>
                            </w:tblGrid>
                            <w:tr w:rsidR="005868B4" w:rsidRPr="008F2F6D" w14:paraId="4A2A1B6D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73D607D3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DC030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74F73145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09:00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הרשמה והתכנסות.</w:t>
                                  </w:r>
                                </w:p>
                              </w:tc>
                            </w:tr>
                            <w:tr w:rsidR="005868B4" w:rsidRPr="008F2F6D" w14:paraId="3F4E4AEA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4C6B0C13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09:30     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41BB08D2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09:30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מושב בוקר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: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מנחה פרופ' עלי </w:t>
                                  </w:r>
                                  <w:proofErr w:type="spellStart"/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מרצבך</w:t>
                                  </w:r>
                                  <w:proofErr w:type="spellEnd"/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, יו"ר הכנס</w:t>
                                  </w:r>
                                </w:p>
                              </w:tc>
                            </w:tr>
                            <w:tr w:rsidR="005868B4" w:rsidRPr="008F2F6D" w14:paraId="01F17D4C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399CB8B1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9:40         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4C66354B" w14:textId="77777777" w:rsidR="005868B4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09:40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הרב מנחם פרל (מכון צמת): 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המתח בעולם המודרני בין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081753AB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כבוד השבת לעונג שבת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68B4" w:rsidRPr="008F2F6D" w14:paraId="368286E4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28608C9A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C030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10: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DC030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1AFEA812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bookmarkStart w:id="2" w:name="OLE_LINK16"/>
                                  <w:bookmarkStart w:id="3" w:name="OLE_LINK17"/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10:20</w:t>
                                  </w:r>
                                  <w:bookmarkEnd w:id="2"/>
                                  <w:bookmarkEnd w:id="3"/>
                                  <w:r w:rsidRPr="000B40F3">
                                    <w:rPr>
                                      <w:rFonts w:cs="Ari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cs="Arial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הרב פרופ' מאיר דנינו: מגילת "</w:t>
                                  </w:r>
                                  <w:proofErr w:type="spellStart"/>
                                  <w:r w:rsidRPr="008F2F6D">
                                    <w:rPr>
                                      <w:rFonts w:cs="Arial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אסתרונומיה</w:t>
                                  </w:r>
                                  <w:proofErr w:type="spellEnd"/>
                                  <w:r w:rsidRPr="008F2F6D">
                                    <w:rPr>
                                      <w:rFonts w:cs="Arial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".</w:t>
                                  </w:r>
                                </w:p>
                              </w:tc>
                            </w:tr>
                            <w:tr w:rsidR="005868B4" w:rsidRPr="008F2F6D" w14:paraId="70F084FE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487DB630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11:15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19C335B8" w14:textId="718632D0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11:15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פרופ' נתן אביעזר</w:t>
                                  </w:r>
                                  <w:r w:rsidRPr="000B40F3">
                                    <w:rPr>
                                      <w:rFonts w:cs="Ari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: </w:t>
                                  </w:r>
                                  <w:r w:rsidR="000B40F3" w:rsidRPr="000B40F3">
                                    <w:rPr>
                                      <w:rFonts w:cs="Arial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האם לבני אדם יש בחירה חופשית?</w:t>
                                  </w:r>
                                  <w:r w:rsidRPr="000B40F3">
                                    <w:rPr>
                                      <w:rFonts w:cs="Ari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68B4" w:rsidRPr="008F2F6D" w14:paraId="7F311C17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562B0A78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11:55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4C3D83B8" w14:textId="77777777" w:rsidR="005868B4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11:55</w:t>
                                  </w:r>
                                  <w:r w:rsidRPr="009E6C9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הרבנית ד"ר טובה </w:t>
                                  </w:r>
                                  <w:proofErr w:type="spellStart"/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גנזל</w:t>
                                  </w:r>
                                  <w:proofErr w:type="spellEnd"/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:</w:t>
                                  </w:r>
                                  <w:r w:rsidRPr="008F2F6D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מידת אחריותם של שומרי הלכה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EF319C9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בעלי תפקידים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ב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מרחב הציבורי של מדינת ישראל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68B4" w:rsidRPr="008F2F6D" w14:paraId="0F5A8EE8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1A0FAA19" w14:textId="77777777" w:rsidR="005868B4" w:rsidRDefault="005868B4" w:rsidP="000B54E0">
                                  <w:pPr>
                                    <w:spacing w:after="0"/>
                                    <w:rPr>
                                      <w:rFonts w:asciiTheme="minorBidi" w:hAnsiTheme="min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4"/>
                                      <w:szCs w:val="24"/>
                                      <w:rtl/>
                                    </w:rPr>
                                    <w:t>12:35</w:t>
                                  </w:r>
                                </w:p>
                                <w:p w14:paraId="65FD51C7" w14:textId="77777777" w:rsidR="005868B4" w:rsidRDefault="005868B4" w:rsidP="000B54E0">
                                  <w:pPr>
                                    <w:spacing w:after="0"/>
                                    <w:rPr>
                                      <w:rFonts w:asciiTheme="minorBidi" w:hAnsiTheme="min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4"/>
                                      <w:szCs w:val="24"/>
                                      <w:rtl/>
                                    </w:rPr>
                                    <w:t>13:20</w:t>
                                  </w:r>
                                </w:p>
                                <w:p w14:paraId="4237312F" w14:textId="77777777" w:rsidR="005868B4" w:rsidRPr="00E808DE" w:rsidRDefault="005868B4" w:rsidP="000B54E0">
                                  <w:pPr>
                                    <w:spacing w:after="0"/>
                                    <w:rPr>
                                      <w:rFonts w:asciiTheme="minorBidi" w:hAnsiTheme="min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sz w:val="24"/>
                                      <w:szCs w:val="24"/>
                                      <w:rtl/>
                                    </w:rPr>
                                    <w:t>14:15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5A66B582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12:35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מושב פוסטרים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: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מנחה: פרופ'  דרור </w:t>
                                  </w:r>
                                  <w:proofErr w:type="spellStart"/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פיקסלר</w:t>
                                  </w:r>
                                  <w:proofErr w:type="spellEnd"/>
                                </w:p>
                                <w:p w14:paraId="314E2979" w14:textId="77777777" w:rsidR="005868B4" w:rsidRPr="009E6C96" w:rsidRDefault="005868B4" w:rsidP="009E6C96">
                                  <w:pPr>
                                    <w:spacing w:after="0"/>
                                    <w:rPr>
                                      <w:rFonts w:asciiTheme="minorBidi" w:hAnsiTheme="min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13:20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ארוחת צהריים</w:t>
                                  </w:r>
                                </w:p>
                                <w:p w14:paraId="1E99DA5B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14:15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תפילת מנחה</w:t>
                                  </w:r>
                                </w:p>
                              </w:tc>
                            </w:tr>
                            <w:tr w:rsidR="005868B4" w:rsidRPr="008F2F6D" w14:paraId="1F4E8C2F" w14:textId="77777777" w:rsidTr="000B54E0"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20291673" w14:textId="77777777" w:rsidR="005868B4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C030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14: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</w:p>
                                <w:p w14:paraId="634F0E25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5" w:type="dxa"/>
                                  <w:shd w:val="clear" w:color="auto" w:fill="auto"/>
                                </w:tcPr>
                                <w:p w14:paraId="6ADE8F82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14:30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מושבי אחרי הצהריים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 xml:space="preserve"> (מקבילים)</w:t>
                                  </w:r>
                                </w:p>
                                <w:p w14:paraId="773467E8" w14:textId="076E455F" w:rsidR="005868B4" w:rsidRPr="000B40F3" w:rsidRDefault="005868B4" w:rsidP="000B40F3">
                                  <w:pPr>
                                    <w:spacing w:after="0"/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מושב 1:</w:t>
                                  </w:r>
                                  <w:r w:rsid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המדע והעולם,</w:t>
                                  </w:r>
                                  <w:bookmarkStart w:id="4" w:name="_GoBack"/>
                                  <w:bookmarkEnd w:id="4"/>
                                  <w:r w:rsid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78206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לזכרו של פרופ' בנימין פיין ז"ל</w:t>
                                  </w:r>
                                </w:p>
                                <w:p w14:paraId="30832EE3" w14:textId="77777777" w:rsidR="005868B4" w:rsidRPr="008F2F6D" w:rsidRDefault="005868B4" w:rsidP="009E6C96">
                                  <w:pPr>
                                    <w:spacing w:after="0"/>
                                    <w:ind w:left="72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מושב 2: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מדעי המתמטיקה והפיזיקה</w:t>
                                  </w:r>
                                </w:p>
                                <w:p w14:paraId="33AA7AD4" w14:textId="77777777" w:rsidR="005868B4" w:rsidRPr="008F2F6D" w:rsidRDefault="005868B4" w:rsidP="009E6C96">
                                  <w:pPr>
                                    <w:spacing w:after="0"/>
                                    <w:ind w:left="72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מושב 3:</w:t>
                                  </w:r>
                                  <w:r w:rsidRPr="008F2F6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מדעי החי</w:t>
                                  </w:r>
                                </w:p>
                                <w:p w14:paraId="0CEDF14B" w14:textId="7DF97DD4" w:rsidR="005868B4" w:rsidRPr="000B40F3" w:rsidRDefault="005868B4" w:rsidP="000B40F3">
                                  <w:pPr>
                                    <w:spacing w:after="0"/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מושב 4: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טכנולוגיה ורפואה, 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בחסות</w:t>
                                  </w:r>
                                  <w:r w:rsidR="000B40F3" w:rsidRPr="000B40F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מכון 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bookmarkStart w:id="5" w:name="OLE_LINK1"/>
                                  <w:bookmarkStart w:id="6" w:name="OLE_LINK2"/>
                                  <w:r w:rsidR="000B40F3" w:rsidRPr="000B40F3">
                                    <w:rPr>
                                      <w:sz w:val="24"/>
                                      <w:szCs w:val="24"/>
                                    </w:rPr>
                                    <w:object w:dxaOrig="2085" w:dyaOrig="1140" w14:anchorId="4508104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39.75pt;height:21.5pt" o:ole="">
                                        <v:imagedata r:id="rId7" o:title=""/>
                                      </v:shape>
                                      <o:OLEObject Type="Embed" ProgID="PBrush" ShapeID="_x0000_i1025" DrawAspect="Content" ObjectID="_1580114318" r:id="rId8"/>
                                    </w:object>
                                  </w:r>
                                  <w:bookmarkEnd w:id="5"/>
                                  <w:bookmarkEnd w:id="6"/>
                                  <w:r w:rsidR="000B40F3" w:rsidRPr="000B40F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ולזכר הרב ישראל 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רוזן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868B4" w:rsidRPr="008F2F6D" w14:paraId="0CF1AF5A" w14:textId="77777777" w:rsidTr="000B54E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64BAEC" w14:textId="77777777" w:rsidR="005868B4" w:rsidRPr="00DC030C" w:rsidRDefault="005868B4" w:rsidP="000B54E0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C030C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17: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63AD06" w14:textId="77777777" w:rsidR="005868B4" w:rsidRPr="008F2F6D" w:rsidRDefault="005868B4" w:rsidP="000B54E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17:00</w:t>
                                  </w:r>
                                  <w:r w:rsidRPr="000B40F3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סימפוזיון: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8F2F6D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כשרות והנדסה גנטית</w:t>
                                  </w:r>
                                </w:p>
                              </w:tc>
                            </w:tr>
                            <w:tr w:rsidR="005868B4" w:rsidRPr="008F2F6D" w14:paraId="7F30A637" w14:textId="77777777" w:rsidTr="000B54E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9355" w:type="dxa"/>
                                <w:trHeight w:val="1237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E0BFF3" w14:textId="77777777" w:rsidR="005868B4" w:rsidRPr="00197B9C" w:rsidRDefault="005868B4" w:rsidP="000B54E0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14:paraId="08657D20" w14:textId="77777777" w:rsidR="005868B4" w:rsidRDefault="005868B4" w:rsidP="005868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2.25pt;margin-top:9.75pt;width:506.1pt;height:62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" filled="f" stroked="f">
                <v:textbox>
                  <w:txbxContent>
                    <w:p w14:paraId="5D38D042" w14:textId="77777777" w:rsidR="005868B4" w:rsidRPr="008F2F6D" w:rsidRDefault="005868B4" w:rsidP="005868B4">
                      <w:pPr>
                        <w:spacing w:after="0"/>
                        <w:jc w:val="center"/>
                        <w:rPr>
                          <w:color w:val="C00000"/>
                          <w:sz w:val="84"/>
                          <w:szCs w:val="84"/>
                          <w:rtl/>
                        </w:rPr>
                      </w:pPr>
                      <w:bookmarkStart w:id="7" w:name="OLE_LINK33"/>
                      <w:bookmarkStart w:id="8" w:name="OLE_LINK34"/>
                      <w:r w:rsidRPr="008F2F6D">
                        <w:rPr>
                          <w:rFonts w:cs="Arial" w:hint="cs"/>
                          <w:b/>
                          <w:bCs/>
                          <w:color w:val="C00000"/>
                          <w:sz w:val="84"/>
                          <w:szCs w:val="84"/>
                          <w:rtl/>
                        </w:rPr>
                        <w:t>כ</w:t>
                      </w:r>
                      <w:r w:rsidRPr="008F2F6D">
                        <w:rPr>
                          <w:rFonts w:cs="Arial"/>
                          <w:b/>
                          <w:bCs/>
                          <w:color w:val="C00000"/>
                          <w:sz w:val="84"/>
                          <w:szCs w:val="84"/>
                          <w:rtl/>
                        </w:rPr>
                        <w:t>נס ה-</w:t>
                      </w:r>
                      <w:r w:rsidRPr="008F2F6D">
                        <w:rPr>
                          <w:rFonts w:cs="Arial" w:hint="cs"/>
                          <w:b/>
                          <w:bCs/>
                          <w:color w:val="C00000"/>
                          <w:sz w:val="84"/>
                          <w:szCs w:val="84"/>
                          <w:rtl/>
                        </w:rPr>
                        <w:t xml:space="preserve"> </w:t>
                      </w:r>
                      <w:r w:rsidRPr="008F2F6D">
                        <w:rPr>
                          <w:rFonts w:cs="Arial"/>
                          <w:b/>
                          <w:bCs/>
                          <w:color w:val="C00000"/>
                          <w:sz w:val="84"/>
                          <w:szCs w:val="84"/>
                        </w:rPr>
                        <w:t>25</w:t>
                      </w:r>
                      <w:r w:rsidRPr="008F2F6D">
                        <w:rPr>
                          <w:rFonts w:cs="Arial" w:hint="cs"/>
                          <w:b/>
                          <w:bCs/>
                          <w:color w:val="C00000"/>
                          <w:sz w:val="84"/>
                          <w:szCs w:val="84"/>
                          <w:rtl/>
                        </w:rPr>
                        <w:t xml:space="preserve"> ל</w:t>
                      </w:r>
                      <w:r w:rsidRPr="008F2F6D">
                        <w:rPr>
                          <w:rFonts w:cs="Arial"/>
                          <w:b/>
                          <w:bCs/>
                          <w:color w:val="C00000"/>
                          <w:sz w:val="84"/>
                          <w:szCs w:val="84"/>
                          <w:rtl/>
                        </w:rPr>
                        <w:t xml:space="preserve">תורה ומדע </w:t>
                      </w:r>
                    </w:p>
                    <w:p w14:paraId="679A68A3" w14:textId="77777777" w:rsidR="005868B4" w:rsidRPr="008F2F6D" w:rsidRDefault="005868B4" w:rsidP="005868B4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404040"/>
                          <w:sz w:val="56"/>
                          <w:szCs w:val="56"/>
                        </w:rPr>
                      </w:pPr>
                      <w:r w:rsidRPr="008F2F6D">
                        <w:rPr>
                          <w:rFonts w:cs="Arial" w:hint="cs"/>
                          <w:b/>
                          <w:bCs/>
                          <w:color w:val="404040"/>
                          <w:sz w:val="56"/>
                          <w:szCs w:val="56"/>
                          <w:rtl/>
                        </w:rPr>
                        <w:t>ו' בניסן תשע"ח (22/3/2018)</w:t>
                      </w:r>
                    </w:p>
                    <w:p w14:paraId="29AD2E4D" w14:textId="77777777" w:rsidR="005868B4" w:rsidRPr="008F2F6D" w:rsidRDefault="005868B4" w:rsidP="005868B4">
                      <w:pPr>
                        <w:jc w:val="center"/>
                        <w:rPr>
                          <w:rFonts w:cs="Arial"/>
                          <w:b/>
                          <w:bCs/>
                          <w:color w:val="404040"/>
                          <w:sz w:val="56"/>
                          <w:szCs w:val="56"/>
                          <w:rtl/>
                        </w:rPr>
                      </w:pPr>
                      <w:r w:rsidRPr="008F2F6D">
                        <w:rPr>
                          <w:rFonts w:cs="Arial" w:hint="cs"/>
                          <w:b/>
                          <w:bCs/>
                          <w:color w:val="404040"/>
                          <w:sz w:val="56"/>
                          <w:szCs w:val="56"/>
                          <w:rtl/>
                        </w:rPr>
                        <w:t>אוניברסיטת בר-אילן, אולם מינץ</w:t>
                      </w:r>
                    </w:p>
                    <w:tbl>
                      <w:tblPr>
                        <w:bidiVisual/>
                        <w:tblW w:w="10205" w:type="dxa"/>
                        <w:tblInd w:w="-942" w:type="dxa"/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9355"/>
                      </w:tblGrid>
                      <w:tr w:rsidR="005868B4" w:rsidRPr="008F2F6D" w14:paraId="4A2A1B6D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73D607D3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DC03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74F73145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09:00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הרשמה והתכנסות.</w:t>
                            </w:r>
                          </w:p>
                        </w:tc>
                      </w:tr>
                      <w:tr w:rsidR="005868B4" w:rsidRPr="008F2F6D" w14:paraId="3F4E4AEA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4C6B0C13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09:30     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41BB08D2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09:30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מושב בוקר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מנחה פרופ' עלי </w:t>
                            </w:r>
                            <w:proofErr w:type="spellStart"/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מרצבך</w:t>
                            </w:r>
                            <w:proofErr w:type="spellEnd"/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, יו"ר הכנס</w:t>
                            </w:r>
                          </w:p>
                        </w:tc>
                      </w:tr>
                      <w:tr w:rsidR="005868B4" w:rsidRPr="008F2F6D" w14:paraId="01F17D4C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399CB8B1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9:40         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4C66354B" w14:textId="77777777" w:rsidR="005868B4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09:40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הרב מנחם פרל (מכון צמת): 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המתח בעולם המודרני בין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14:paraId="081753AB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כבוד השבת לעונג שבת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68B4" w:rsidRPr="008F2F6D" w14:paraId="368286E4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28608C9A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C03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DC03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1AFEA812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9" w:name="OLE_LINK16"/>
                            <w:bookmarkStart w:id="10" w:name="OLE_LINK17"/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10:20</w:t>
                            </w:r>
                            <w:bookmarkEnd w:id="9"/>
                            <w:bookmarkEnd w:id="10"/>
                            <w:r w:rsidRPr="000B40F3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הרב פרופ' מאיר דנינו: מגילת "</w:t>
                            </w:r>
                            <w:proofErr w:type="spellStart"/>
                            <w:r w:rsidRPr="008F2F6D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אסתרונומיה</w:t>
                            </w:r>
                            <w:proofErr w:type="spellEnd"/>
                            <w:r w:rsidRPr="008F2F6D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".</w:t>
                            </w:r>
                          </w:p>
                        </w:tc>
                      </w:tr>
                      <w:tr w:rsidR="005868B4" w:rsidRPr="008F2F6D" w14:paraId="70F084FE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487DB630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11:15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19C335B8" w14:textId="718632D0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11:15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פרופ' נתן אביעזר</w:t>
                            </w:r>
                            <w:r w:rsidRPr="000B40F3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0B40F3" w:rsidRPr="000B40F3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האם לבני אדם יש בחירה חופשית?</w:t>
                            </w:r>
                            <w:r w:rsidRPr="000B40F3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68B4" w:rsidRPr="008F2F6D" w14:paraId="7F311C17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562B0A78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11:55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4C3D83B8" w14:textId="77777777" w:rsidR="005868B4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11:55</w:t>
                            </w:r>
                            <w:r w:rsidRPr="009E6C9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הרבנית ד"ר טובה </w:t>
                            </w:r>
                            <w:proofErr w:type="spellStart"/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גנזל</w:t>
                            </w:r>
                            <w:proofErr w:type="spellEnd"/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8F2F6D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מידת אחריותם של שומרי הלכה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EF319C9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בעלי תפקידים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מרחב הציבורי של מדינת ישראל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68B4" w:rsidRPr="008F2F6D" w14:paraId="0F5A8EE8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1A0FAA19" w14:textId="77777777" w:rsidR="005868B4" w:rsidRDefault="005868B4" w:rsidP="000B54E0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12:35</w:t>
                            </w:r>
                          </w:p>
                          <w:p w14:paraId="65FD51C7" w14:textId="77777777" w:rsidR="005868B4" w:rsidRDefault="005868B4" w:rsidP="000B54E0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13:20</w:t>
                            </w:r>
                          </w:p>
                          <w:p w14:paraId="4237312F" w14:textId="77777777" w:rsidR="005868B4" w:rsidRPr="00E808DE" w:rsidRDefault="005868B4" w:rsidP="000B54E0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14:15</w:t>
                            </w: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5A66B582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12:35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מושב פוסטרים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מנחה: פרופ'  דרור </w:t>
                            </w:r>
                            <w:proofErr w:type="spellStart"/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פיקסלר</w:t>
                            </w:r>
                            <w:proofErr w:type="spellEnd"/>
                          </w:p>
                          <w:p w14:paraId="314E2979" w14:textId="77777777" w:rsidR="005868B4" w:rsidRPr="009E6C96" w:rsidRDefault="005868B4" w:rsidP="009E6C96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0B40F3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13:20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ארוחת צהריים</w:t>
                            </w:r>
                          </w:p>
                          <w:p w14:paraId="1E99DA5B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14:15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תפילת מנחה</w:t>
                            </w:r>
                          </w:p>
                        </w:tc>
                      </w:tr>
                      <w:tr w:rsidR="005868B4" w:rsidRPr="008F2F6D" w14:paraId="1F4E8C2F" w14:textId="77777777" w:rsidTr="000B54E0"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20291673" w14:textId="77777777" w:rsidR="005868B4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C03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</w:p>
                          <w:p w14:paraId="634F0E25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5" w:type="dxa"/>
                            <w:shd w:val="clear" w:color="auto" w:fill="auto"/>
                          </w:tcPr>
                          <w:p w14:paraId="6ADE8F82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14:30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מושבי אחרי הצהריים</w:t>
                            </w:r>
                            <w:r w:rsidRPr="008F2F6D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(מקבילים)</w:t>
                            </w:r>
                          </w:p>
                          <w:p w14:paraId="773467E8" w14:textId="076E455F" w:rsidR="005868B4" w:rsidRPr="000B40F3" w:rsidRDefault="005868B4" w:rsidP="000B40F3">
                            <w:pPr>
                              <w:spacing w:after="0"/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מושב 1:</w:t>
                            </w:r>
                            <w:r w:rsid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המדע והעולם,</w:t>
                            </w:r>
                            <w:bookmarkStart w:id="11" w:name="_GoBack"/>
                            <w:bookmarkEnd w:id="11"/>
                            <w:r w:rsid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820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לזכרו של פרופ' בנימין פיין ז"ל</w:t>
                            </w:r>
                          </w:p>
                          <w:p w14:paraId="30832EE3" w14:textId="77777777" w:rsidR="005868B4" w:rsidRPr="008F2F6D" w:rsidRDefault="005868B4" w:rsidP="009E6C96">
                            <w:pPr>
                              <w:spacing w:after="0"/>
                              <w:ind w:left="72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מושב 2: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מדעי המתמטיקה והפיזיקה</w:t>
                            </w:r>
                          </w:p>
                          <w:p w14:paraId="33AA7AD4" w14:textId="77777777" w:rsidR="005868B4" w:rsidRPr="008F2F6D" w:rsidRDefault="005868B4" w:rsidP="009E6C96">
                            <w:pPr>
                              <w:spacing w:after="0"/>
                              <w:ind w:left="72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מושב 3:</w:t>
                            </w:r>
                            <w:r w:rsidRPr="008F2F6D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מדעי החי</w:t>
                            </w:r>
                          </w:p>
                          <w:p w14:paraId="0CEDF14B" w14:textId="7DF97DD4" w:rsidR="005868B4" w:rsidRPr="000B40F3" w:rsidRDefault="005868B4" w:rsidP="000B40F3">
                            <w:pPr>
                              <w:spacing w:after="0"/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מושב 4: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טכנולוגיה ורפואה, 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בחסות</w:t>
                            </w:r>
                            <w:r w:rsidR="000B40F3" w:rsidRPr="000B40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מכון 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12" w:name="OLE_LINK1"/>
                            <w:bookmarkStart w:id="13" w:name="OLE_LINK2"/>
                            <w:r w:rsidR="000B40F3" w:rsidRPr="000B40F3">
                              <w:rPr>
                                <w:sz w:val="24"/>
                                <w:szCs w:val="24"/>
                              </w:rPr>
                              <w:object w:dxaOrig="2085" w:dyaOrig="1140" w14:anchorId="45081047">
                                <v:shape id="_x0000_i1025" type="#_x0000_t75" style="width:39.75pt;height:21.5pt" o:ole="">
                                  <v:imagedata r:id="rId7" o:title=""/>
                                </v:shape>
                                <o:OLEObject Type="Embed" ProgID="PBrush" ShapeID="_x0000_i1025" DrawAspect="Content" ObjectID="_1580114318" r:id="rId9"/>
                              </w:object>
                            </w:r>
                            <w:bookmarkEnd w:id="12"/>
                            <w:bookmarkEnd w:id="13"/>
                            <w:r w:rsidR="000B40F3" w:rsidRPr="000B40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ולזכר הרב ישראל 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רוזן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868B4" w:rsidRPr="008F2F6D" w14:paraId="0CF1AF5A" w14:textId="77777777" w:rsidTr="000B54E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364BAEC" w14:textId="77777777" w:rsidR="005868B4" w:rsidRPr="00DC030C" w:rsidRDefault="005868B4" w:rsidP="000B54E0">
                            <w:pPr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C03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17: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63AD06" w14:textId="77777777" w:rsidR="005868B4" w:rsidRPr="008F2F6D" w:rsidRDefault="005868B4" w:rsidP="000B54E0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B40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17:00</w:t>
                            </w:r>
                            <w:r w:rsidRPr="000B40F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סימפוזיון: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2F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כשרות והנדסה גנטית</w:t>
                            </w:r>
                          </w:p>
                        </w:tc>
                      </w:tr>
                      <w:tr w:rsidR="005868B4" w:rsidRPr="008F2F6D" w14:paraId="7F30A637" w14:textId="77777777" w:rsidTr="000B54E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9355" w:type="dxa"/>
                          <w:trHeight w:val="1237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EE0BFF3" w14:textId="77777777" w:rsidR="005868B4" w:rsidRPr="00197B9C" w:rsidRDefault="005868B4" w:rsidP="000B54E0">
                            <w:pPr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bookmarkEnd w:id="7"/>
                      <w:bookmarkEnd w:id="8"/>
                    </w:tbl>
                    <w:p w14:paraId="08657D20" w14:textId="77777777" w:rsidR="005868B4" w:rsidRDefault="005868B4" w:rsidP="005868B4"/>
                  </w:txbxContent>
                </v:textbox>
                <w10:wrap type="through"/>
              </v:shape>
            </w:pict>
          </mc:Fallback>
        </mc:AlternateContent>
      </w:r>
      <w:r w:rsidR="003738DE" w:rsidRPr="005868B4">
        <w:rPr>
          <w:rFonts w:cs="Arial"/>
          <w:noProof/>
          <w:rtl/>
        </w:rPr>
        <w:drawing>
          <wp:anchor distT="0" distB="0" distL="114300" distR="114300" simplePos="0" relativeHeight="251663360" behindDoc="1" locked="0" layoutInCell="1" allowOverlap="1" wp14:anchorId="4276ED3F" wp14:editId="4F5DF379">
            <wp:simplePos x="0" y="0"/>
            <wp:positionH relativeFrom="column">
              <wp:posOffset>1201420</wp:posOffset>
            </wp:positionH>
            <wp:positionV relativeFrom="paragraph">
              <wp:posOffset>-1262058</wp:posOffset>
            </wp:positionV>
            <wp:extent cx="3820795" cy="614045"/>
            <wp:effectExtent l="0" t="0" r="825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8B4">
        <w:rPr>
          <w:noProof/>
        </w:rPr>
        <w:drawing>
          <wp:anchor distT="0" distB="0" distL="114300" distR="114300" simplePos="0" relativeHeight="251659264" behindDoc="1" locked="0" layoutInCell="1" allowOverlap="1" wp14:anchorId="0440C1E8" wp14:editId="33DD4F6D">
            <wp:simplePos x="0" y="0"/>
            <wp:positionH relativeFrom="column">
              <wp:posOffset>-918210</wp:posOffset>
            </wp:positionH>
            <wp:positionV relativeFrom="paragraph">
              <wp:posOffset>-1907853</wp:posOffset>
            </wp:positionV>
            <wp:extent cx="7661910" cy="1040828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1040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B4" w:rsidRPr="005868B4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11CD1A47" wp14:editId="04A9C849">
            <wp:simplePos x="0" y="0"/>
            <wp:positionH relativeFrom="column">
              <wp:posOffset>-682625</wp:posOffset>
            </wp:positionH>
            <wp:positionV relativeFrom="paragraph">
              <wp:posOffset>-1150620</wp:posOffset>
            </wp:positionV>
            <wp:extent cx="1685925" cy="1036955"/>
            <wp:effectExtent l="0" t="0" r="9525" b="0"/>
            <wp:wrapTight wrapText="bothSides">
              <wp:wrapPolygon edited="0">
                <wp:start x="0" y="0"/>
                <wp:lineTo x="0" y="21031"/>
                <wp:lineTo x="21478" y="21031"/>
                <wp:lineTo x="21478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13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98314" w14:textId="77777777" w:rsidR="00DC3B4D" w:rsidRDefault="00DC3B4D" w:rsidP="00D036F0">
      <w:pPr>
        <w:spacing w:after="0" w:line="240" w:lineRule="auto"/>
      </w:pPr>
      <w:r>
        <w:separator/>
      </w:r>
    </w:p>
  </w:endnote>
  <w:endnote w:type="continuationSeparator" w:id="0">
    <w:p w14:paraId="5D6260D2" w14:textId="77777777" w:rsidR="00DC3B4D" w:rsidRDefault="00DC3B4D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E230" w14:textId="77777777" w:rsidR="00D036F0" w:rsidRDefault="00D036F0" w:rsidP="00D036F0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0AE26" w14:textId="77777777" w:rsidR="00DC3B4D" w:rsidRDefault="00DC3B4D" w:rsidP="00D036F0">
      <w:pPr>
        <w:spacing w:after="0" w:line="240" w:lineRule="auto"/>
      </w:pPr>
      <w:r>
        <w:separator/>
      </w:r>
    </w:p>
  </w:footnote>
  <w:footnote w:type="continuationSeparator" w:id="0">
    <w:p w14:paraId="4157E193" w14:textId="77777777" w:rsidR="00DC3B4D" w:rsidRDefault="00DC3B4D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663A7"/>
    <w:rsid w:val="000958A7"/>
    <w:rsid w:val="000B40F3"/>
    <w:rsid w:val="00263502"/>
    <w:rsid w:val="002E2730"/>
    <w:rsid w:val="003738DE"/>
    <w:rsid w:val="003F2BAE"/>
    <w:rsid w:val="004177C7"/>
    <w:rsid w:val="00502D5A"/>
    <w:rsid w:val="00567838"/>
    <w:rsid w:val="005868B4"/>
    <w:rsid w:val="005D7677"/>
    <w:rsid w:val="005E0F1D"/>
    <w:rsid w:val="007009F9"/>
    <w:rsid w:val="00747D81"/>
    <w:rsid w:val="0076470C"/>
    <w:rsid w:val="0078050D"/>
    <w:rsid w:val="0078206D"/>
    <w:rsid w:val="00783CED"/>
    <w:rsid w:val="007A32AC"/>
    <w:rsid w:val="008852B5"/>
    <w:rsid w:val="00894072"/>
    <w:rsid w:val="008B5A4D"/>
    <w:rsid w:val="008B6FD0"/>
    <w:rsid w:val="008D2BCE"/>
    <w:rsid w:val="00A15A70"/>
    <w:rsid w:val="00A67AC1"/>
    <w:rsid w:val="00AB4F0E"/>
    <w:rsid w:val="00B7414C"/>
    <w:rsid w:val="00BA58A3"/>
    <w:rsid w:val="00BD17F6"/>
    <w:rsid w:val="00CF41C4"/>
    <w:rsid w:val="00D036F0"/>
    <w:rsid w:val="00D93696"/>
    <w:rsid w:val="00DA0784"/>
    <w:rsid w:val="00DC3B4D"/>
    <w:rsid w:val="00DD01FF"/>
    <w:rsid w:val="00E42E02"/>
    <w:rsid w:val="00ED5351"/>
    <w:rsid w:val="00F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F9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D036F0"/>
  </w:style>
  <w:style w:type="paragraph" w:styleId="a7">
    <w:name w:val="footer"/>
    <w:basedOn w:val="a"/>
    <w:link w:val="a8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D036F0"/>
  </w:style>
  <w:style w:type="paragraph" w:styleId="a7">
    <w:name w:val="footer"/>
    <w:basedOn w:val="a"/>
    <w:link w:val="a8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user</cp:lastModifiedBy>
  <cp:revision>6</cp:revision>
  <cp:lastPrinted>2014-03-11T12:06:00Z</cp:lastPrinted>
  <dcterms:created xsi:type="dcterms:W3CDTF">2018-02-14T09:15:00Z</dcterms:created>
  <dcterms:modified xsi:type="dcterms:W3CDTF">2018-02-14T09:52:00Z</dcterms:modified>
</cp:coreProperties>
</file>